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6C" w:rsidRDefault="00171F6C" w:rsidP="00171F6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171F6C" w:rsidRDefault="00171F6C" w:rsidP="00171F6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АДЫГЕЯ</w:t>
      </w:r>
    </w:p>
    <w:p w:rsidR="00171F6C" w:rsidRDefault="00171F6C" w:rsidP="00171F6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71F6C" w:rsidRDefault="00171F6C" w:rsidP="00171F6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171F6C" w:rsidRDefault="00171F6C" w:rsidP="00171F6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Габукайское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71F6C" w:rsidRDefault="00171F6C" w:rsidP="00171F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71F6C" w:rsidRDefault="00171F6C" w:rsidP="00171F6C">
      <w:pPr>
        <w:jc w:val="center"/>
      </w:pPr>
      <w:r>
        <w:rPr>
          <w:b/>
        </w:rPr>
        <w:t>ПОСТАНОВЛЕНИЕ</w:t>
      </w:r>
    </w:p>
    <w:p w:rsidR="00171F6C" w:rsidRDefault="00171F6C" w:rsidP="00171F6C">
      <w:pPr>
        <w:jc w:val="center"/>
      </w:pPr>
    </w:p>
    <w:p w:rsidR="00171F6C" w:rsidRDefault="00171F6C" w:rsidP="00171F6C">
      <w:pPr>
        <w:jc w:val="center"/>
        <w:rPr>
          <w:u w:val="single"/>
        </w:rPr>
      </w:pPr>
      <w:r>
        <w:rPr>
          <w:u w:val="single"/>
        </w:rPr>
        <w:t>24.06.2024г.   № 21</w:t>
      </w:r>
    </w:p>
    <w:p w:rsidR="00171F6C" w:rsidRDefault="00171F6C" w:rsidP="00171F6C">
      <w:pPr>
        <w:jc w:val="center"/>
      </w:pPr>
      <w:r>
        <w:t xml:space="preserve">а. </w:t>
      </w:r>
      <w:proofErr w:type="spellStart"/>
      <w:r>
        <w:t>Габукай</w:t>
      </w:r>
      <w:proofErr w:type="spellEnd"/>
    </w:p>
    <w:p w:rsidR="00171F6C" w:rsidRDefault="00171F6C" w:rsidP="00171F6C">
      <w:pPr>
        <w:jc w:val="center"/>
        <w:rPr>
          <w:b/>
        </w:rPr>
      </w:pPr>
    </w:p>
    <w:p w:rsidR="00171F6C" w:rsidRDefault="00171F6C" w:rsidP="00171F6C">
      <w:pPr>
        <w:ind w:firstLine="679"/>
        <w:jc w:val="center"/>
      </w:pPr>
      <w:r>
        <w:rPr>
          <w:b/>
        </w:rPr>
        <w:t>Об утверждении Положения о создании условий для реализации мер, направленных на укрепление межнационального и межконфессионального</w:t>
      </w:r>
    </w:p>
    <w:p w:rsidR="00171F6C" w:rsidRDefault="00171F6C" w:rsidP="00171F6C">
      <w:pPr>
        <w:ind w:left="145"/>
        <w:jc w:val="center"/>
      </w:pPr>
      <w:r>
        <w:rPr>
          <w:b/>
        </w:rPr>
        <w:t>согласия, сохранение и развитие языков и культуры народов Российской</w:t>
      </w:r>
    </w:p>
    <w:p w:rsidR="00171F6C" w:rsidRDefault="00171F6C" w:rsidP="00171F6C">
      <w:pPr>
        <w:spacing w:line="100" w:lineRule="atLeast"/>
        <w:ind w:firstLine="709"/>
        <w:jc w:val="center"/>
        <w:rPr>
          <w:b/>
          <w:bCs/>
        </w:rPr>
      </w:pPr>
      <w:r>
        <w:rPr>
          <w:b/>
        </w:rPr>
        <w:t>Федерации, социальную и культурную адаптацию мигрантов, профилактику межнациональных (межэтнических) конфликтов  на территории муниципального образования</w:t>
      </w:r>
      <w:r>
        <w:rPr>
          <w:b/>
          <w:bCs/>
        </w:rPr>
        <w:t xml:space="preserve"> «</w:t>
      </w:r>
      <w:proofErr w:type="spellStart"/>
      <w:r>
        <w:rPr>
          <w:b/>
          <w:bCs/>
        </w:rPr>
        <w:t>Габукайское</w:t>
      </w:r>
      <w:proofErr w:type="spellEnd"/>
      <w:r>
        <w:rPr>
          <w:b/>
          <w:bCs/>
        </w:rPr>
        <w:t xml:space="preserve"> сельское поселение»</w:t>
      </w:r>
    </w:p>
    <w:p w:rsidR="00171F6C" w:rsidRDefault="00171F6C" w:rsidP="00171F6C">
      <w:pPr>
        <w:spacing w:line="100" w:lineRule="atLeast"/>
        <w:ind w:firstLine="709"/>
        <w:jc w:val="center"/>
      </w:pPr>
    </w:p>
    <w:p w:rsidR="00171F6C" w:rsidRDefault="00171F6C" w:rsidP="00171F6C">
      <w:pPr>
        <w:spacing w:line="100" w:lineRule="atLeast"/>
        <w:ind w:firstLine="709"/>
        <w:jc w:val="both"/>
        <w:rPr>
          <w:bCs/>
        </w:rPr>
      </w:pPr>
      <w:r>
        <w:rPr>
          <w:lang w:eastAsia="ru-RU"/>
        </w:rPr>
        <w:t xml:space="preserve">      </w:t>
      </w:r>
      <w:r>
        <w:t xml:space="preserve">В соответствии с Федеральным законом от 25.07.2002 № 114-ФЗ «О противодействии экстремистской деятельности», пунктом 7.2 части 1 статьи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bCs/>
        </w:rPr>
        <w:t>«</w:t>
      </w:r>
      <w:proofErr w:type="spellStart"/>
      <w:r>
        <w:rPr>
          <w:bCs/>
        </w:rPr>
        <w:t>Габукайское</w:t>
      </w:r>
      <w:proofErr w:type="spellEnd"/>
      <w:r>
        <w:rPr>
          <w:bCs/>
        </w:rPr>
        <w:t xml:space="preserve"> сельское поселение», администрация муниципального образования "</w:t>
      </w:r>
      <w:proofErr w:type="spellStart"/>
      <w:r>
        <w:rPr>
          <w:bCs/>
        </w:rPr>
        <w:t>Габукайское</w:t>
      </w:r>
      <w:proofErr w:type="spellEnd"/>
      <w:r>
        <w:rPr>
          <w:bCs/>
        </w:rPr>
        <w:t xml:space="preserve"> сельское поселение" </w:t>
      </w:r>
    </w:p>
    <w:p w:rsidR="00171F6C" w:rsidRDefault="00171F6C" w:rsidP="00171F6C">
      <w:pPr>
        <w:spacing w:line="100" w:lineRule="atLeast"/>
        <w:ind w:firstLine="709"/>
        <w:jc w:val="both"/>
        <w:rPr>
          <w:bCs/>
        </w:rPr>
      </w:pPr>
    </w:p>
    <w:p w:rsidR="00171F6C" w:rsidRDefault="00171F6C" w:rsidP="00171F6C">
      <w:pPr>
        <w:pStyle w:val="a5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ПОСТАНОВЛЯЕТ:</w:t>
      </w:r>
    </w:p>
    <w:p w:rsidR="00171F6C" w:rsidRDefault="00171F6C" w:rsidP="00171F6C">
      <w:pPr>
        <w:pStyle w:val="a5"/>
        <w:jc w:val="center"/>
        <w:rPr>
          <w:rFonts w:ascii="Times New Roman" w:hAnsi="Times New Roman"/>
        </w:rPr>
      </w:pPr>
    </w:p>
    <w:p w:rsidR="00171F6C" w:rsidRDefault="00171F6C" w:rsidP="00171F6C">
      <w:pPr>
        <w:ind w:left="-15" w:right="20"/>
        <w:jc w:val="both"/>
      </w:pPr>
      <w:r>
        <w:t xml:space="preserve">       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«</w:t>
      </w:r>
      <w:proofErr w:type="spellStart"/>
      <w:r>
        <w:t>Габукайское</w:t>
      </w:r>
      <w:proofErr w:type="spellEnd"/>
      <w:r>
        <w:t xml:space="preserve"> сельское поселение», согласно приложению. </w:t>
      </w:r>
    </w:p>
    <w:p w:rsidR="00171F6C" w:rsidRDefault="00171F6C" w:rsidP="00171F6C">
      <w:pPr>
        <w:ind w:left="-15" w:right="20"/>
        <w:jc w:val="both"/>
      </w:pPr>
    </w:p>
    <w:p w:rsidR="00171F6C" w:rsidRDefault="00171F6C" w:rsidP="00171F6C">
      <w:pPr>
        <w:spacing w:line="100" w:lineRule="atLeast"/>
        <w:jc w:val="both"/>
      </w:pPr>
      <w:r>
        <w:t xml:space="preserve">      2. Настоящее постановление разместить на </w:t>
      </w:r>
      <w:r>
        <w:rPr>
          <w:rStyle w:val="a3"/>
          <w:color w:val="auto"/>
          <w:u w:val="none"/>
        </w:rPr>
        <w:t>официальном сайте</w:t>
      </w:r>
      <w:r>
        <w:t xml:space="preserve"> администрации в сети Интернет.</w:t>
      </w:r>
    </w:p>
    <w:p w:rsidR="00171F6C" w:rsidRDefault="00171F6C" w:rsidP="00171F6C">
      <w:pPr>
        <w:spacing w:line="100" w:lineRule="atLeast"/>
        <w:jc w:val="both"/>
      </w:pP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 вступает в силу с момента обнародования. </w:t>
      </w: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71F6C" w:rsidRDefault="00171F6C" w:rsidP="00171F6C">
      <w:pPr>
        <w:pStyle w:val="a5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7"/>
        <w:gridCol w:w="2207"/>
        <w:gridCol w:w="2611"/>
      </w:tblGrid>
      <w:tr w:rsidR="00171F6C" w:rsidTr="00171F6C">
        <w:trPr>
          <w:trHeight w:val="624"/>
        </w:trPr>
        <w:tc>
          <w:tcPr>
            <w:tcW w:w="5100" w:type="dxa"/>
            <w:vAlign w:val="bottom"/>
            <w:hideMark/>
          </w:tcPr>
          <w:p w:rsidR="00171F6C" w:rsidRDefault="00171F6C">
            <w:pPr>
              <w:spacing w:line="276" w:lineRule="auto"/>
              <w:jc w:val="both"/>
            </w:pPr>
            <w:r>
              <w:rPr>
                <w:bCs/>
              </w:rPr>
              <w:t>Глава муниципального образования</w:t>
            </w:r>
          </w:p>
          <w:p w:rsidR="00171F6C" w:rsidRDefault="00171F6C">
            <w:pPr>
              <w:spacing w:line="276" w:lineRule="auto"/>
              <w:jc w:val="both"/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Габукайское</w:t>
            </w:r>
            <w:proofErr w:type="spellEnd"/>
            <w:r>
              <w:rPr>
                <w:bCs/>
              </w:rPr>
              <w:t xml:space="preserve"> сельское поселение»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171F6C" w:rsidRDefault="00171F6C">
            <w:pPr>
              <w:pStyle w:val="a6"/>
              <w:snapToGrid w:val="0"/>
              <w:spacing w:line="276" w:lineRule="auto"/>
              <w:jc w:val="both"/>
            </w:pPr>
          </w:p>
        </w:tc>
        <w:tc>
          <w:tcPr>
            <w:tcW w:w="2613" w:type="dxa"/>
            <w:vAlign w:val="bottom"/>
            <w:hideMark/>
          </w:tcPr>
          <w:p w:rsidR="00171F6C" w:rsidRDefault="00171F6C">
            <w:pPr>
              <w:pStyle w:val="a6"/>
              <w:spacing w:line="276" w:lineRule="auto"/>
              <w:jc w:val="both"/>
            </w:pPr>
            <w:proofErr w:type="spellStart"/>
            <w:r>
              <w:t>А.А.Такахо</w:t>
            </w:r>
            <w:proofErr w:type="spellEnd"/>
          </w:p>
        </w:tc>
      </w:tr>
    </w:tbl>
    <w:p w:rsidR="00171F6C" w:rsidRDefault="00171F6C" w:rsidP="00171F6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34"/>
        <w:gridCol w:w="4936"/>
      </w:tblGrid>
      <w:tr w:rsidR="00171F6C" w:rsidTr="00171F6C">
        <w:trPr>
          <w:trHeight w:val="779"/>
        </w:trPr>
        <w:tc>
          <w:tcPr>
            <w:tcW w:w="4933" w:type="dxa"/>
          </w:tcPr>
          <w:p w:rsidR="00171F6C" w:rsidRDefault="00171F6C">
            <w:pPr>
              <w:pStyle w:val="a6"/>
              <w:snapToGrid w:val="0"/>
              <w:spacing w:line="276" w:lineRule="auto"/>
            </w:pPr>
          </w:p>
          <w:p w:rsidR="00171F6C" w:rsidRDefault="00171F6C">
            <w:pPr>
              <w:pStyle w:val="a6"/>
              <w:snapToGrid w:val="0"/>
              <w:spacing w:line="276" w:lineRule="auto"/>
            </w:pPr>
          </w:p>
          <w:p w:rsidR="00171F6C" w:rsidRDefault="00171F6C">
            <w:pPr>
              <w:pStyle w:val="a6"/>
              <w:snapToGrid w:val="0"/>
              <w:spacing w:line="276" w:lineRule="auto"/>
            </w:pPr>
          </w:p>
          <w:p w:rsidR="00171F6C" w:rsidRDefault="00171F6C">
            <w:pPr>
              <w:pStyle w:val="a6"/>
              <w:snapToGrid w:val="0"/>
              <w:spacing w:line="276" w:lineRule="auto"/>
            </w:pPr>
          </w:p>
        </w:tc>
        <w:tc>
          <w:tcPr>
            <w:tcW w:w="4934" w:type="dxa"/>
            <w:hideMark/>
          </w:tcPr>
          <w:p w:rsidR="00171F6C" w:rsidRDefault="00171F6C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171F6C" w:rsidRDefault="00171F6C" w:rsidP="004E48A7">
      <w:pPr>
        <w:ind w:left="10" w:right="20" w:hanging="10"/>
        <w:jc w:val="right"/>
        <w:rPr>
          <w:b/>
        </w:rPr>
      </w:pPr>
    </w:p>
    <w:p w:rsidR="00171F6C" w:rsidRDefault="00811558" w:rsidP="004E48A7">
      <w:pPr>
        <w:ind w:left="10" w:right="20" w:hanging="10"/>
        <w:jc w:val="right"/>
      </w:pPr>
      <w:r w:rsidRPr="00171F6C">
        <w:t xml:space="preserve">Приложение </w:t>
      </w:r>
    </w:p>
    <w:p w:rsidR="00811558" w:rsidRPr="00171F6C" w:rsidRDefault="00811558" w:rsidP="004E48A7">
      <w:pPr>
        <w:ind w:left="10" w:right="20" w:hanging="10"/>
        <w:jc w:val="right"/>
      </w:pPr>
      <w:r w:rsidRPr="00171F6C">
        <w:t xml:space="preserve">к постановлению     </w:t>
      </w:r>
    </w:p>
    <w:p w:rsidR="00811558" w:rsidRDefault="00171F6C" w:rsidP="004E48A7">
      <w:pPr>
        <w:ind w:left="2852"/>
        <w:jc w:val="right"/>
        <w:rPr>
          <w:u w:val="single"/>
        </w:rPr>
      </w:pPr>
      <w:r>
        <w:t xml:space="preserve">              </w:t>
      </w:r>
      <w:r w:rsidRPr="00171F6C">
        <w:rPr>
          <w:u w:val="single"/>
        </w:rPr>
        <w:t>от 24</w:t>
      </w:r>
      <w:r w:rsidR="00811558" w:rsidRPr="00171F6C">
        <w:rPr>
          <w:u w:val="single"/>
        </w:rPr>
        <w:t xml:space="preserve">.06.2024г.  </w:t>
      </w:r>
      <w:r w:rsidRPr="00171F6C">
        <w:rPr>
          <w:u w:val="single"/>
        </w:rPr>
        <w:t>№ 21</w:t>
      </w:r>
    </w:p>
    <w:p w:rsidR="00171F6C" w:rsidRDefault="00171F6C" w:rsidP="004E48A7">
      <w:pPr>
        <w:ind w:left="2852"/>
        <w:jc w:val="right"/>
        <w:rPr>
          <w:u w:val="single"/>
        </w:rPr>
      </w:pPr>
    </w:p>
    <w:p w:rsidR="00171F6C" w:rsidRDefault="00171F6C" w:rsidP="004E48A7">
      <w:pPr>
        <w:ind w:left="2852"/>
        <w:jc w:val="right"/>
        <w:rPr>
          <w:u w:val="single"/>
        </w:rPr>
      </w:pPr>
    </w:p>
    <w:p w:rsidR="00171F6C" w:rsidRDefault="00171F6C" w:rsidP="00171F6C">
      <w:pPr>
        <w:ind w:firstLine="679"/>
        <w:jc w:val="center"/>
        <w:rPr>
          <w:b/>
        </w:rPr>
      </w:pPr>
      <w:r>
        <w:rPr>
          <w:b/>
        </w:rPr>
        <w:t xml:space="preserve"> Положение о создании условий для реализации мер, направленных </w:t>
      </w:r>
    </w:p>
    <w:p w:rsidR="00171F6C" w:rsidRDefault="00171F6C" w:rsidP="00171F6C">
      <w:pPr>
        <w:ind w:firstLine="679"/>
        <w:jc w:val="center"/>
      </w:pPr>
      <w:r>
        <w:rPr>
          <w:b/>
        </w:rPr>
        <w:t>на укрепление межнационального и межконфессионального</w:t>
      </w:r>
    </w:p>
    <w:p w:rsidR="00171F6C" w:rsidRDefault="00171F6C" w:rsidP="00171F6C">
      <w:pPr>
        <w:ind w:left="145"/>
        <w:jc w:val="center"/>
      </w:pPr>
      <w:r>
        <w:rPr>
          <w:b/>
        </w:rPr>
        <w:t>согласия, сохранение и развитие языков и культуры народов Российской</w:t>
      </w:r>
    </w:p>
    <w:p w:rsidR="00171F6C" w:rsidRDefault="00171F6C" w:rsidP="00171F6C">
      <w:pPr>
        <w:spacing w:line="100" w:lineRule="atLeast"/>
        <w:ind w:firstLine="709"/>
        <w:jc w:val="center"/>
        <w:rPr>
          <w:b/>
          <w:bCs/>
        </w:rPr>
      </w:pPr>
      <w:r>
        <w:rPr>
          <w:b/>
        </w:rPr>
        <w:t>Федерации, социальную и культурную адаптацию мигрантов, профилактику межнациональных (межэтнических) конфликтов  на территории муниципального образования</w:t>
      </w:r>
      <w:r>
        <w:rPr>
          <w:b/>
          <w:bCs/>
        </w:rPr>
        <w:t xml:space="preserve"> «</w:t>
      </w:r>
      <w:proofErr w:type="spellStart"/>
      <w:r>
        <w:rPr>
          <w:b/>
          <w:bCs/>
        </w:rPr>
        <w:t>Габукайское</w:t>
      </w:r>
      <w:proofErr w:type="spellEnd"/>
      <w:r>
        <w:rPr>
          <w:b/>
          <w:bCs/>
        </w:rPr>
        <w:t xml:space="preserve"> сельское поселение»</w:t>
      </w:r>
    </w:p>
    <w:p w:rsidR="00811558" w:rsidRDefault="00811558" w:rsidP="004E48A7">
      <w:pPr>
        <w:ind w:left="540"/>
      </w:pPr>
    </w:p>
    <w:p w:rsidR="00811558" w:rsidRDefault="00811558" w:rsidP="004E48A7">
      <w:pPr>
        <w:ind w:left="540"/>
      </w:pPr>
      <w:r>
        <w:t xml:space="preserve"> </w:t>
      </w:r>
    </w:p>
    <w:p w:rsidR="00811558" w:rsidRPr="00811558" w:rsidRDefault="00811558" w:rsidP="004E48A7">
      <w:pPr>
        <w:numPr>
          <w:ilvl w:val="0"/>
          <w:numId w:val="2"/>
        </w:numPr>
        <w:suppressAutoHyphens w:val="0"/>
        <w:spacing w:after="12"/>
        <w:ind w:hanging="280"/>
        <w:jc w:val="center"/>
      </w:pPr>
      <w:r>
        <w:rPr>
          <w:b/>
        </w:rPr>
        <w:t>Общие положения</w:t>
      </w:r>
    </w:p>
    <w:p w:rsidR="00811558" w:rsidRDefault="00811558" w:rsidP="00171F6C">
      <w:pPr>
        <w:spacing w:after="306"/>
        <w:ind w:right="540"/>
        <w:jc w:val="both"/>
      </w:pPr>
      <w:r>
        <w:t xml:space="preserve">             </w:t>
      </w:r>
      <w:r w:rsidRPr="00811558">
        <w:t xml:space="preserve">  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 «Тлюстенхабльское городское поселение» Теучежского района Республики Адыгея</w:t>
      </w:r>
      <w:r>
        <w:t xml:space="preserve"> </w:t>
      </w:r>
      <w:r w:rsidRPr="00811558">
        <w:t>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Указом Президента РФ от 19.12.2012 № 1666 «О стратегии государственной национальной политики Российской Федерации до 2025 года», а также Уставом муниципа</w:t>
      </w:r>
      <w:r w:rsidR="00171F6C">
        <w:t>льного образования 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Pr="00811558">
        <w:t>ское поселение»</w:t>
      </w:r>
      <w:r w:rsidR="00171F6C">
        <w:t>.</w:t>
      </w:r>
      <w:r>
        <w:t xml:space="preserve"> </w:t>
      </w:r>
    </w:p>
    <w:p w:rsidR="00811558" w:rsidRDefault="00811558" w:rsidP="004E48A7">
      <w:pPr>
        <w:numPr>
          <w:ilvl w:val="0"/>
          <w:numId w:val="2"/>
        </w:numPr>
        <w:suppressAutoHyphens w:val="0"/>
        <w:spacing w:after="12"/>
        <w:ind w:hanging="280"/>
        <w:jc w:val="center"/>
      </w:pPr>
      <w:r>
        <w:rPr>
          <w:b/>
        </w:rPr>
        <w:t>Цели и задачи</w:t>
      </w:r>
    </w:p>
    <w:p w:rsidR="00811558" w:rsidRDefault="00811558" w:rsidP="004E48A7">
      <w:r>
        <w:t xml:space="preserve"> </w:t>
      </w:r>
    </w:p>
    <w:p w:rsidR="00811558" w:rsidRDefault="00811558" w:rsidP="004E48A7">
      <w:pPr>
        <w:numPr>
          <w:ilvl w:val="1"/>
          <w:numId w:val="2"/>
        </w:numPr>
        <w:suppressAutoHyphens w:val="0"/>
        <w:spacing w:after="3"/>
        <w:ind w:left="0" w:right="20" w:firstLine="530"/>
        <w:jc w:val="both"/>
      </w:pPr>
      <w:r w:rsidRPr="00171F6C">
        <w:rPr>
          <w:b/>
        </w:rPr>
        <w:t>Целями</w:t>
      </w:r>
      <w:r>
        <w:t xml:space="preserve">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межнациональных (межэтнических) конфликтов на </w:t>
      </w:r>
      <w:r w:rsidR="00171F6C">
        <w:t>территории муниципального образования 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Pr="00811558">
        <w:t xml:space="preserve">ское поселение» </w:t>
      </w:r>
      <w:r>
        <w:t xml:space="preserve">являются: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предупреждение межнациональных и межконфессиональных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поддержка культурной самобытности народов, проживающих на территории поселения;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обеспечение социальной и культурной адаптации мигрантов, профилактика межнациональных (межэтнических)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>обеспечение защиты личности и общества от межнациональных</w:t>
      </w:r>
    </w:p>
    <w:p w:rsidR="00811558" w:rsidRDefault="00811558" w:rsidP="004E48A7">
      <w:pPr>
        <w:ind w:right="20"/>
      </w:pPr>
      <w:r>
        <w:t xml:space="preserve">(межэтнических)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профилактика проявлений экстремизма и негативного отношения к мигрантам;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выявление и устранение причин и условий, способствующих возникновению межэтнических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>формирование у граждан, проживающих на территории</w:t>
      </w:r>
      <w:r w:rsidR="00171F6C">
        <w:t xml:space="preserve"> муниципального образования </w:t>
      </w:r>
      <w:r>
        <w:t xml:space="preserve">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Pr="00811558">
        <w:t>ское поселение»</w:t>
      </w:r>
      <w:r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</w:t>
      </w:r>
      <w:r>
        <w:lastRenderedPageBreak/>
        <w:t xml:space="preserve">ценностей многонационального российского общества, культурного самосознания, принципов соблюдения прав и свобод человека;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формирование толерантности и межэтнической культуры в молодежной среде. </w:t>
      </w:r>
    </w:p>
    <w:p w:rsidR="00811558" w:rsidRDefault="00811558" w:rsidP="004E48A7">
      <w:pPr>
        <w:numPr>
          <w:ilvl w:val="1"/>
          <w:numId w:val="2"/>
        </w:numPr>
        <w:suppressAutoHyphens w:val="0"/>
        <w:spacing w:after="3"/>
        <w:ind w:left="0" w:right="20" w:firstLine="530"/>
        <w:jc w:val="both"/>
      </w:pPr>
      <w:r w:rsidRPr="00171F6C">
        <w:rPr>
          <w:b/>
        </w:rPr>
        <w:t>Задачами</w:t>
      </w:r>
      <w:r>
        <w:t xml:space="preserve">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71F6C">
        <w:t>муниципального образования 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Pr="00811558">
        <w:t>ское поселение»</w:t>
      </w:r>
      <w:r>
        <w:t xml:space="preserve">, обеспечение социальной и культурной адаптации мигрантов, профилактику межнациональных (межэтнических) конфликтов, являются: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информирование населения по вопросам миграционной политики;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содействие деятельности правоохранительных органов, осуществляющих меры по недопущению межнациональных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разъяснительная работа среди детей и молодежи;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недопущение наличия лозунгов (знаков) экстремистской направленности на объектах инфраструктуры. </w:t>
      </w:r>
    </w:p>
    <w:p w:rsidR="00811558" w:rsidRDefault="00811558" w:rsidP="004E48A7">
      <w:r>
        <w:t xml:space="preserve"> </w:t>
      </w:r>
    </w:p>
    <w:p w:rsidR="00171F6C" w:rsidRDefault="00811558" w:rsidP="004E48A7">
      <w:pPr>
        <w:numPr>
          <w:ilvl w:val="0"/>
          <w:numId w:val="2"/>
        </w:numPr>
        <w:suppressAutoHyphens w:val="0"/>
        <w:ind w:left="0" w:hanging="280"/>
        <w:jc w:val="center"/>
        <w:rPr>
          <w:b/>
        </w:rPr>
      </w:pPr>
      <w:r w:rsidRPr="00811558">
        <w:rPr>
          <w:b/>
        </w:rPr>
        <w:t xml:space="preserve">Полномочия </w:t>
      </w:r>
      <w:r w:rsidR="00171F6C">
        <w:rPr>
          <w:b/>
        </w:rPr>
        <w:t xml:space="preserve">муниципального образования </w:t>
      </w:r>
    </w:p>
    <w:p w:rsidR="00811558" w:rsidRPr="00811558" w:rsidRDefault="00171F6C" w:rsidP="00171F6C">
      <w:pPr>
        <w:suppressAutoHyphens w:val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Габукайское</w:t>
      </w:r>
      <w:proofErr w:type="spellEnd"/>
      <w:r>
        <w:rPr>
          <w:b/>
        </w:rPr>
        <w:t xml:space="preserve"> сель</w:t>
      </w:r>
      <w:r w:rsidR="00811558" w:rsidRPr="00811558">
        <w:rPr>
          <w:b/>
        </w:rPr>
        <w:t>ское поселение»</w:t>
      </w:r>
    </w:p>
    <w:p w:rsidR="00811558" w:rsidRPr="00811558" w:rsidRDefault="00811558" w:rsidP="004E48A7">
      <w:pPr>
        <w:rPr>
          <w:b/>
        </w:rPr>
      </w:pPr>
      <w:r w:rsidRPr="00811558">
        <w:rPr>
          <w:b/>
        </w:rPr>
        <w:t xml:space="preserve"> </w:t>
      </w:r>
    </w:p>
    <w:p w:rsidR="00811558" w:rsidRDefault="00811558" w:rsidP="004E48A7">
      <w:pPr>
        <w:numPr>
          <w:ilvl w:val="1"/>
          <w:numId w:val="2"/>
        </w:numPr>
        <w:suppressAutoHyphens w:val="0"/>
        <w:ind w:left="0" w:right="20" w:firstLine="530"/>
        <w:jc w:val="both"/>
      </w:pPr>
      <w:r>
        <w:t xml:space="preserve">Полномочия 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Pr="00811558">
        <w:t>ское поселение»</w:t>
      </w:r>
      <w:r>
        <w:t xml:space="preserve">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64D3F">
        <w:t xml:space="preserve">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Утверждение расходов местного бюджета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64D3F">
        <w:t xml:space="preserve">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социальную и культурную адаптацию мигрантов, профилактику межнациональных (межэтнических) конфликтов. </w:t>
      </w:r>
    </w:p>
    <w:p w:rsidR="00811558" w:rsidRDefault="00811558" w:rsidP="004E48A7">
      <w:pPr>
        <w:numPr>
          <w:ilvl w:val="1"/>
          <w:numId w:val="2"/>
        </w:numPr>
        <w:suppressAutoHyphens w:val="0"/>
        <w:ind w:left="0" w:right="20" w:firstLine="530"/>
        <w:jc w:val="both"/>
      </w:pPr>
      <w:r>
        <w:t>Полномочия администрации</w:t>
      </w:r>
      <w:r w:rsidR="00864D3F">
        <w:t xml:space="preserve"> муниципального образования</w:t>
      </w:r>
      <w:r>
        <w:t xml:space="preserve">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разработка, утверждение и исполнение муниципальных программ,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64D3F">
        <w:t xml:space="preserve">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организация межмуниципального взаимодействия с органами местного самоуправления, взаимодействия с органами государственной власти, правоохранительными органами, общественными организациями по разработке и </w:t>
      </w:r>
      <w:r>
        <w:lastRenderedPageBreak/>
        <w:t xml:space="preserve">осуществлению мер,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</w:t>
      </w:r>
      <w:r w:rsidR="00864D3F">
        <w:t xml:space="preserve">территории 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социальную и культурную адаптацию мигрантов, профилактику межнациональных (межэтнических)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>формирование и утверждение коллегиальных и совещате</w:t>
      </w:r>
      <w:r w:rsidR="00864D3F">
        <w:t xml:space="preserve">льных органов при администрации 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а также положений, регулирующих их деятельность;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осуществление иных полномочий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64D3F">
        <w:t xml:space="preserve">муниципального образования </w:t>
      </w:r>
      <w:r w:rsidR="00171F6C">
        <w:t>«</w:t>
      </w:r>
      <w:proofErr w:type="spellStart"/>
      <w:r w:rsidR="00171F6C">
        <w:t>Габукайское</w:t>
      </w:r>
      <w:proofErr w:type="spellEnd"/>
      <w:r w:rsidR="00171F6C">
        <w:t xml:space="preserve"> сель</w:t>
      </w:r>
      <w:r w:rsidR="00864D3F" w:rsidRPr="00811558">
        <w:t>ское поселение»</w:t>
      </w:r>
      <w:r>
        <w:t xml:space="preserve"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 </w:t>
      </w:r>
    </w:p>
    <w:p w:rsidR="00811558" w:rsidRDefault="00811558" w:rsidP="004E48A7">
      <w:r>
        <w:t xml:space="preserve"> </w:t>
      </w:r>
    </w:p>
    <w:p w:rsidR="00811558" w:rsidRDefault="00811558" w:rsidP="004E48A7">
      <w:pPr>
        <w:numPr>
          <w:ilvl w:val="0"/>
          <w:numId w:val="2"/>
        </w:numPr>
        <w:suppressAutoHyphens w:val="0"/>
        <w:ind w:left="0" w:hanging="280"/>
        <w:jc w:val="center"/>
      </w:pPr>
      <w:r>
        <w:rPr>
          <w:b/>
        </w:rPr>
        <w:t>Основные направления деятельности и механизм разработки и реализации мер</w:t>
      </w:r>
    </w:p>
    <w:p w:rsidR="00811558" w:rsidRDefault="00811558" w:rsidP="004E48A7">
      <w:pPr>
        <w:spacing w:after="6"/>
      </w:pPr>
      <w:r>
        <w:t xml:space="preserve"> </w:t>
      </w:r>
    </w:p>
    <w:p w:rsidR="00811558" w:rsidRDefault="00811558" w:rsidP="004E48A7">
      <w:pPr>
        <w:numPr>
          <w:ilvl w:val="1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При планировании мероприятий, направленных на создание условий по укреплению межнационального и межконфессионального согласия, сохранению и развитию языков и культуры народов Российской Федерации, проживающих на территории </w:t>
      </w:r>
      <w:r w:rsidR="00864D3F">
        <w:t xml:space="preserve">муниципального образования </w:t>
      </w:r>
      <w:r w:rsidR="005A07ED">
        <w:t>«</w:t>
      </w:r>
      <w:proofErr w:type="spellStart"/>
      <w:r w:rsidR="005A07ED">
        <w:t>Габукайское</w:t>
      </w:r>
      <w:proofErr w:type="spellEnd"/>
      <w:r w:rsidR="005A07ED">
        <w:t xml:space="preserve"> сель</w:t>
      </w:r>
      <w:r w:rsidR="00864D3F" w:rsidRPr="00811558">
        <w:t>ское поселение»</w:t>
      </w:r>
      <w:r>
        <w:t xml:space="preserve">, социальной и культурной адаптации мигрантов, профилактики межнациональных (межэтнических) конфликтов, реализуется комплекс политических, правовых, организационных, социально-экономических, информационных и иных мер, направленных на: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совершенствование муниципального управления в сфере реализации государственной национальной политики Российской Федерации;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обеспечение межнационального мира и согласия, гармонизацию межнациональных, межконфессиональных, межэтнических отношений;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создание условий для социальной и культурной адаптации и интеграции мигрантов;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укрепление единства и духовной общности многонационального народа Российской Федерации (российской нации);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сохранение и развитие этнокультурного многообразия народов </w:t>
      </w:r>
    </w:p>
    <w:p w:rsidR="00811558" w:rsidRDefault="00811558" w:rsidP="004E48A7">
      <w:pPr>
        <w:ind w:right="20"/>
      </w:pPr>
      <w:r>
        <w:t xml:space="preserve">России;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создание условий для обеспечения прав национальных меньшинств </w:t>
      </w:r>
    </w:p>
    <w:p w:rsidR="00811558" w:rsidRDefault="00811558" w:rsidP="004E48A7">
      <w:pPr>
        <w:ind w:right="20"/>
      </w:pPr>
      <w:r>
        <w:t xml:space="preserve">России в социально-культурной сфере;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развитие системы гражданско-патриотического воспитания подрастающего поколения;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обеспечение оптимальных условий для сохранения и развития языков и культуры народов Российской Федерации;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информационное обеспечение реализации мер, направленных на укрепление межнационального (межконфессионального) согласия;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совершенствование взаимодействия органов местного самоуправления </w:t>
      </w:r>
      <w:r w:rsidR="00864D3F">
        <w:t xml:space="preserve">муниципального образования </w:t>
      </w:r>
      <w:r w:rsidR="005A07ED">
        <w:t>«</w:t>
      </w:r>
      <w:proofErr w:type="spellStart"/>
      <w:r w:rsidR="005A07ED">
        <w:t>Габукайское</w:t>
      </w:r>
      <w:proofErr w:type="spellEnd"/>
      <w:r w:rsidR="005A07ED">
        <w:t xml:space="preserve"> сель</w:t>
      </w:r>
      <w:r w:rsidR="00864D3F" w:rsidRPr="00811558">
        <w:t>ское поселение»</w:t>
      </w:r>
      <w:r>
        <w:t xml:space="preserve">с государственными органами и институтами гражданского общества. </w:t>
      </w:r>
    </w:p>
    <w:p w:rsidR="00811558" w:rsidRDefault="00811558" w:rsidP="004E48A7">
      <w:pPr>
        <w:numPr>
          <w:ilvl w:val="1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Планирование и реализация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E48A7">
        <w:t xml:space="preserve">муниципального образования </w:t>
      </w:r>
      <w:r w:rsidR="005A07ED">
        <w:t>«</w:t>
      </w:r>
      <w:proofErr w:type="spellStart"/>
      <w:r w:rsidR="005A07ED">
        <w:t>Габукайское</w:t>
      </w:r>
      <w:proofErr w:type="spellEnd"/>
      <w:r w:rsidR="005A07ED">
        <w:t xml:space="preserve"> сель</w:t>
      </w:r>
      <w:r w:rsidR="004E48A7" w:rsidRPr="00811558">
        <w:t>ское поселение»</w:t>
      </w:r>
      <w:r>
        <w:t xml:space="preserve">, социальную и культурную адаптацию </w:t>
      </w:r>
      <w:r>
        <w:lastRenderedPageBreak/>
        <w:t xml:space="preserve">мигрантов, профилактику межнациональных (межэтнических) конфликтов, осуществляется с учетом данных мониторинга межнациональных и межрелигиозных отношений на территории </w:t>
      </w:r>
      <w:r w:rsidR="004E48A7">
        <w:t xml:space="preserve">муниципального образования </w:t>
      </w:r>
      <w:r w:rsidR="00840559">
        <w:t>"</w:t>
      </w:r>
      <w:proofErr w:type="spellStart"/>
      <w:r w:rsidR="00840559">
        <w:t>Габукайское</w:t>
      </w:r>
      <w:proofErr w:type="spellEnd"/>
      <w:r w:rsidR="00840559">
        <w:t xml:space="preserve"> сель</w:t>
      </w:r>
      <w:r w:rsidR="004E48A7" w:rsidRPr="00811558">
        <w:t>ское поселение»</w:t>
      </w:r>
      <w:r>
        <w:t xml:space="preserve"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 </w:t>
      </w:r>
    </w:p>
    <w:p w:rsidR="00811558" w:rsidRDefault="00811558" w:rsidP="004E48A7">
      <w:pPr>
        <w:numPr>
          <w:ilvl w:val="1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конфликтов, включают: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обеспечение социальной и культурной адаптации мигрантов, профилактику межнациональных (межэтнических) конфликтов;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информирование населения через средства массовой информации, а также путем размещения на официальном сайте администрации, на информационных стендах сведений для иностранных граждан, содержащих разъяснение требований действующего миграционного законодательства;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проведение совместно с образовательными организациями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религиозного и национального экстремизма;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создание условий для социальной и культурной адаптации мигрантов;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создание условий для реализации деятельности национально-культурных общественных объединений, взаимодействие с ними; </w:t>
      </w:r>
    </w:p>
    <w:p w:rsidR="00811558" w:rsidRDefault="00811558" w:rsidP="004E48A7">
      <w:pPr>
        <w:numPr>
          <w:ilvl w:val="2"/>
          <w:numId w:val="2"/>
        </w:numPr>
        <w:suppressAutoHyphens w:val="0"/>
        <w:spacing w:after="3"/>
        <w:ind w:left="0" w:right="20" w:firstLine="530"/>
        <w:jc w:val="both"/>
      </w:pPr>
      <w:r>
        <w:t xml:space="preserve">иные мероприятия, предусмотренные муниципальными программами </w:t>
      </w:r>
      <w:r w:rsidR="004E48A7">
        <w:t xml:space="preserve">муниципального образования </w:t>
      </w:r>
      <w:r w:rsidR="00840559">
        <w:t>«</w:t>
      </w:r>
      <w:proofErr w:type="spellStart"/>
      <w:r w:rsidR="00840559">
        <w:t>Габукайское</w:t>
      </w:r>
      <w:proofErr w:type="spellEnd"/>
      <w:r w:rsidR="00840559">
        <w:t xml:space="preserve"> сель</w:t>
      </w:r>
      <w:r w:rsidR="004E48A7" w:rsidRPr="00811558">
        <w:t>ское поселение»</w:t>
      </w:r>
      <w:r>
        <w:rPr>
          <w:i/>
        </w:rPr>
        <w:t>.</w:t>
      </w:r>
      <w:r>
        <w:t xml:space="preserve"> </w:t>
      </w:r>
    </w:p>
    <w:p w:rsidR="00811558" w:rsidRDefault="00811558" w:rsidP="004E48A7">
      <w:r>
        <w:t xml:space="preserve"> </w:t>
      </w:r>
    </w:p>
    <w:p w:rsidR="00811558" w:rsidRDefault="00811558" w:rsidP="004E48A7">
      <w:pPr>
        <w:numPr>
          <w:ilvl w:val="0"/>
          <w:numId w:val="2"/>
        </w:numPr>
        <w:suppressAutoHyphens w:val="0"/>
        <w:spacing w:after="306"/>
        <w:ind w:left="0" w:hanging="280"/>
        <w:jc w:val="center"/>
      </w:pPr>
      <w:r>
        <w:rPr>
          <w:b/>
        </w:rPr>
        <w:t>Финансовое обеспечение</w:t>
      </w:r>
    </w:p>
    <w:p w:rsidR="00811558" w:rsidRDefault="004E48A7" w:rsidP="004E48A7">
      <w:pPr>
        <w:spacing w:after="240"/>
        <w:ind w:right="20"/>
        <w:jc w:val="both"/>
      </w:pPr>
      <w:r>
        <w:t xml:space="preserve">          5.1. </w:t>
      </w:r>
      <w:r w:rsidR="00811558">
        <w:t xml:space="preserve">Финансирование деятельности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осуществляется </w:t>
      </w:r>
      <w:bookmarkStart w:id="0" w:name="_GoBack"/>
      <w:bookmarkEnd w:id="0"/>
      <w:r w:rsidR="00811558">
        <w:t xml:space="preserve">за счет средств бюджета </w:t>
      </w:r>
      <w:r>
        <w:t xml:space="preserve">муниципального образования </w:t>
      </w:r>
      <w:r w:rsidR="00AC6C04">
        <w:t>«</w:t>
      </w:r>
      <w:proofErr w:type="spellStart"/>
      <w:r w:rsidR="00AC6C04">
        <w:t>Габукайское</w:t>
      </w:r>
      <w:proofErr w:type="spellEnd"/>
      <w:r w:rsidR="00AC6C04">
        <w:t xml:space="preserve"> сель</w:t>
      </w:r>
      <w:r w:rsidRPr="00811558">
        <w:t>ское поселение»</w:t>
      </w:r>
      <w:r w:rsidR="00811558">
        <w:t xml:space="preserve">. </w:t>
      </w:r>
    </w:p>
    <w:p w:rsidR="00811558" w:rsidRDefault="00811558" w:rsidP="004E48A7">
      <w:pPr>
        <w:jc w:val="both"/>
      </w:pPr>
      <w:r>
        <w:t xml:space="preserve"> </w:t>
      </w:r>
    </w:p>
    <w:p w:rsidR="004D6863" w:rsidRDefault="004D6863" w:rsidP="004E48A7">
      <w:pPr>
        <w:ind w:firstLine="709"/>
        <w:jc w:val="both"/>
      </w:pPr>
    </w:p>
    <w:sectPr w:rsidR="004D6863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CF4C0A"/>
    <w:multiLevelType w:val="multilevel"/>
    <w:tmpl w:val="A6E08984"/>
    <w:lvl w:ilvl="0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D02B0E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56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1F6C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775"/>
    <w:rsid w:val="00297E21"/>
    <w:rsid w:val="002A0094"/>
    <w:rsid w:val="002A0689"/>
    <w:rsid w:val="002A0D38"/>
    <w:rsid w:val="002A126C"/>
    <w:rsid w:val="002A1576"/>
    <w:rsid w:val="002A1B1D"/>
    <w:rsid w:val="002A246F"/>
    <w:rsid w:val="002A2618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BF6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AF1"/>
    <w:rsid w:val="003E0CEF"/>
    <w:rsid w:val="003E1FA8"/>
    <w:rsid w:val="003E3481"/>
    <w:rsid w:val="003E449B"/>
    <w:rsid w:val="003E4E5E"/>
    <w:rsid w:val="003E5A79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8A7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07ED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B25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558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59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4D3F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0FDE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6004"/>
    <w:rsid w:val="0092679F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DDF"/>
    <w:rsid w:val="00A70D74"/>
    <w:rsid w:val="00A71395"/>
    <w:rsid w:val="00A73680"/>
    <w:rsid w:val="00A7451F"/>
    <w:rsid w:val="00A74996"/>
    <w:rsid w:val="00A74A32"/>
    <w:rsid w:val="00A74A54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6C0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4F9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B0E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CFD"/>
    <w:rsid w:val="00FA5341"/>
    <w:rsid w:val="00FA5438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5DA7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02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B0E"/>
    <w:pPr>
      <w:spacing w:before="280" w:after="280"/>
    </w:pPr>
  </w:style>
  <w:style w:type="paragraph" w:styleId="a5">
    <w:name w:val="No Spacing"/>
    <w:qFormat/>
    <w:rsid w:val="00D02B0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6">
    <w:name w:val="Содержимое таблицы"/>
    <w:basedOn w:val="a"/>
    <w:rsid w:val="00D02B0E"/>
    <w:pPr>
      <w:widowControl w:val="0"/>
      <w:suppressLineNumbers/>
    </w:pPr>
  </w:style>
  <w:style w:type="character" w:styleId="a7">
    <w:name w:val="Strong"/>
    <w:basedOn w:val="a0"/>
    <w:qFormat/>
    <w:rsid w:val="00D02B0E"/>
    <w:rPr>
      <w:b/>
      <w:bCs/>
    </w:rPr>
  </w:style>
  <w:style w:type="paragraph" w:styleId="a8">
    <w:name w:val="List Paragraph"/>
    <w:basedOn w:val="a"/>
    <w:uiPriority w:val="34"/>
    <w:qFormat/>
    <w:rsid w:val="004E4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10</cp:revision>
  <dcterms:created xsi:type="dcterms:W3CDTF">2023-06-29T07:26:00Z</dcterms:created>
  <dcterms:modified xsi:type="dcterms:W3CDTF">2024-07-02T06:18:00Z</dcterms:modified>
</cp:coreProperties>
</file>